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95" w:rsidRDefault="00DE5395" w:rsidP="000A0F8D">
      <w:pPr>
        <w:ind w:left="0" w:firstLine="0"/>
      </w:pPr>
    </w:p>
    <w:p w:rsidR="000A0F8D" w:rsidRPr="000A0F8D" w:rsidRDefault="000A0F8D" w:rsidP="000A0F8D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777050-N-2020 z dnia 31.12.2020 r.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Świętokrzyskie Centrum Onkologii: Zakup wraz z dostawą unitu stomatologicznego dla Klinki Otolaryngologii Chirurgii Głowy i Szyi Świętokrzyskiego Centrum Onkologii w Kielcach.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Świętokrzyskie Centrum Onkologii, krajowy numer identyfikacyjny 12632330000000, ul. ul. Artwińskiego  3 , 25-734  Kielce, woj. świętokrzyskie, państwo Polska, tel. (041) 3674280, e-mail sco@onkol.kielce.pl, faks (041) 36 74 071.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www.onkol.kielce.pl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Zakład Opieki Zdrowotnej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0A0F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www.bip2.onkol.kielce.pl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www.bip2.onkol.kielce.pl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pocztą tradycyjną, kurierem lub osobiście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Świętokrzyskie Centrum Onkologii w Kielcach, 25-734 Kielce, ul. Artwińskiego 3 Budynek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Administarcyjny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pok. nr 221/sekretariat/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wraz z dostawą unitu stomatologicznego dla Klinki Otolaryngologii Chirurgii Głowy i Szyi Świętokrzyskiego Centrum Onkologii w Kielcach.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AZP.2411.161.2020.IA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0A0F8D" w:rsidRPr="000A0F8D" w:rsidRDefault="000A0F8D" w:rsidP="000A0F8D">
      <w:pPr>
        <w:spacing w:line="45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wraz z dostawą unitu stomatologicznego dla Klinki Otolaryngologii Chirurgii Głowy i Szyi Świętokrzyskiego Centrum Onkologii w Kielcach.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33192410-9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DODATKOWE: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12.01.2021r. o godzinie 10.30 w siedzibie Zamawiającego przy ulicy Artwińskiego 3C/ Budynek Administracyjny w sali Konferencyjnej (pok. 204).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 celu potwierdzenia braku podstaw wykluczenia wykonawcy z udziału w postępowaniu zamawiający żąda następujących dokumentów: 1.1. Odpisu z właściwego rejestru lub z centralnej ewidencji i informacji o działalności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gospodarczej, jeżeli odrębne przepisy wymagają wpisu do rejestru lub ewidencji, w celu potwierdzenia braku podstaw wykluczenia na podstawie art. 24 ust. 5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ustawy; 1.2.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Zgodnie z art. 24 ust. 11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wykonawca, w terminie 3 dni od zamieszczenia na stronie internetowej informacji dotyczących kwoty, jaką zamierza przeznaczyć na sfinansowanie zamówienia, firm oraz adresów wykonawców, którzy złożyli oferty w terminie i ceny, przekazuje zamawiającemu (bez wezwania) oświadczenie o przynależności lub braku przynależności do tej samej grupy kapitałowej, o której mowa w art. 24 ust. 1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23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stanowi Załącznik nr 3 do SIWZ. Wykonawca który nie należy do żadnej grupy kapitałowej może załączyć w/w oświadczenie wraz ze składaną ofertą.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1.Dokumenty potwierdzające dopuszczenie przedmiotu zamówienia do obrotu i stosowania w Polsce zgodnie z obowiązującymi Dyrektywami UE i zgodnie z wymaganiami ustawy dnia 20.05.2010 r. o wyrobach medycznych. W przypadku, kiedy zaproponowany asortyment nie wymaga w/w dokumentu, należy załączyć oświadczenie. 2.Deklarację zgodności CE. 3.Materiały informacyjne na temat przedmiotu oferty (prospekty, broszury, dane techniczne itp. – w języku polskim) w których należy zaznaczyć wymagane przez Zamawiającego parametry.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Druk Oferta. 2. Formularz asortymentowo-cenowy oferty - Załącznik nr 1 do SIWZ. 3. Formularz „Zestawienie parametrów i warunków technicznych” – Załącznik nr 2 do SIWZ. 4. Oświadczenie wstępnie potwierdzające, że wykonawca nie podlega wykluczeniu z postępowania. Wzór oświadczenia stanowi załącznik nr 3 do SIWZ. 5. Ewentualne pełnomocnictwo, określające zakres umocowania podpisane przez osoby uprawnione do reprezentacji Wykonawcy. 6.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określenie zakresu pełnomocnictwa,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2D"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podpisy osób uprawnionych do składania oświadczeń woli w imieniu wykonawców. 7. Jeżeli wykonawca polega na zdolnościach lub sytuacji innych podmiotów na zasadach określonych w art. 22a </w:t>
      </w:r>
      <w:proofErr w:type="spellStart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wykonawcę z tymi podmiotami gwarantuje rzeczywisty dostęp do ich zasobów Wykonawca składa zobowiązanie tych podmiotów do oddania mu do dyspozycji niezbędnych zasobów na okres korzystania z nich przy wykonywaniu zamówienia.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Przewiduje się pobranie ze złożonych katalogów elektronicznych informacji potrzebnych do sporządzenia ofert w ramach umowy ramowej/dynamicznego systemu zakupów: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Czy wykonawcy, którzy nie złożyli nowych postąpień, zostaną zakwalifikowani do 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następnego etapu: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1016"/>
      </w:tblGrid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techniczna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0A0F8D" w:rsidRPr="000A0F8D" w:rsidTr="000A0F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0F8D" w:rsidRPr="000A0F8D" w:rsidRDefault="000A0F8D" w:rsidP="000A0F8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A0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Informacja o wysokości nagród dla wykonawców, którzy podczas dialogu konkurencyjnego przedstawili rozwiązania stanowiące podstawę do składania ofert, jeżeli zamawiający przewiduje nagrody: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0A0F8D" w:rsidRPr="000A0F8D" w:rsidRDefault="000A0F8D" w:rsidP="000A0F8D">
      <w:pPr>
        <w:spacing w:line="450" w:lineRule="atLeast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w projekcie umowy do SIWZ.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0A0F8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12.01.2021, godzina: 10:00,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Skrócenie terminu składania wniosków, ze względu na pilną potrzebę udzielenia zamówienia (przetarg nieograniczony, przetarg ograniczony, negocjacje z ogłoszeniem):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0A0F8D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0A0F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</w:p>
    <w:p w:rsidR="000A0F8D" w:rsidRDefault="000A0F8D" w:rsidP="000A0F8D">
      <w:pPr>
        <w:ind w:left="0" w:firstLine="0"/>
      </w:pPr>
    </w:p>
    <w:sectPr w:rsidR="000A0F8D" w:rsidSect="00DE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F8D"/>
    <w:rsid w:val="000A0F8D"/>
    <w:rsid w:val="00D516D8"/>
    <w:rsid w:val="00DE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38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4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8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7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2907</Words>
  <Characters>17446</Characters>
  <Application>Microsoft Office Word</Application>
  <DocSecurity>0</DocSecurity>
  <Lines>145</Lines>
  <Paragraphs>40</Paragraphs>
  <ScaleCrop>false</ScaleCrop>
  <Company>ŚCO Kielce</Company>
  <LinksUpToDate>false</LinksUpToDate>
  <CharactersWithSpaces>20313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Armata</dc:creator>
  <cp:lastModifiedBy>Izabela Armata</cp:lastModifiedBy>
  <cp:revision>1</cp:revision>
  <cp:lastPrinted>2020-12-31T10:34:00Z</cp:lastPrinted>
  <dcterms:created xsi:type="dcterms:W3CDTF">2020-12-31T10:33:00Z</dcterms:created>
  <dcterms:modified xsi:type="dcterms:W3CDTF">2020-12-31T10:34:00Z</dcterms:modified>
</cp:coreProperties>
</file>